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4544C">
      <w:pPr>
        <w:pStyle w:val="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Załącznik nr 5 do „Zapytania ofertowego”</w:t>
      </w:r>
    </w:p>
    <w:p w14:paraId="327E78A7">
      <w:pPr>
        <w:pStyle w:val="5"/>
        <w:jc w:val="right"/>
        <w:rPr>
          <w:rFonts w:ascii="Times New Roman" w:hAnsi="Times New Roman" w:cs="Times New Roman"/>
          <w:sz w:val="22"/>
          <w:szCs w:val="22"/>
        </w:rPr>
      </w:pPr>
    </w:p>
    <w:p w14:paraId="675454D0">
      <w:pPr>
        <w:pStyle w:val="5"/>
        <w:jc w:val="center"/>
        <w:rPr>
          <w:rFonts w:ascii="Times New Roman" w:hAnsi="Times New Roman"/>
          <w:b/>
        </w:rPr>
      </w:pPr>
    </w:p>
    <w:p w14:paraId="7B502131">
      <w:pPr>
        <w:pStyle w:val="5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Kalkulacja cenowa</w:t>
      </w:r>
    </w:p>
    <w:p w14:paraId="10D4C7E5">
      <w:pPr>
        <w:pStyle w:val="5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(formularz asortymentowo - cenowy)</w:t>
      </w:r>
    </w:p>
    <w:p w14:paraId="637F4E36">
      <w:pPr>
        <w:pStyle w:val="5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auto"/>
          <w:sz w:val="18"/>
          <w:szCs w:val="18"/>
        </w:rPr>
        <w:t>Kategoria CPV 15331170 – 9</w:t>
      </w:r>
      <w:r>
        <w:rPr>
          <w:rFonts w:ascii="Times New Roman" w:hAnsi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warzywa mrożone</w:t>
      </w:r>
    </w:p>
    <w:p w14:paraId="5A00AF23">
      <w:pPr>
        <w:pStyle w:val="5"/>
        <w:jc w:val="center"/>
        <w:rPr>
          <w:rFonts w:ascii="Times New Roman" w:hAnsi="Times New Roman"/>
          <w:sz w:val="18"/>
          <w:szCs w:val="18"/>
        </w:rPr>
      </w:pPr>
    </w:p>
    <w:p w14:paraId="7FD8E01C">
      <w:pPr>
        <w:pStyle w:val="5"/>
        <w:jc w:val="right"/>
        <w:rPr>
          <w:rFonts w:ascii="Times New Roman" w:hAnsi="Times New Roman"/>
          <w:sz w:val="18"/>
          <w:szCs w:val="18"/>
        </w:rPr>
      </w:pPr>
    </w:p>
    <w:tbl>
      <w:tblPr>
        <w:tblStyle w:val="4"/>
        <w:tblW w:w="10650" w:type="dxa"/>
        <w:tblInd w:w="-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"/>
        <w:gridCol w:w="2520"/>
        <w:gridCol w:w="1190"/>
        <w:gridCol w:w="590"/>
        <w:gridCol w:w="1079"/>
        <w:gridCol w:w="1119"/>
        <w:gridCol w:w="1190"/>
        <w:gridCol w:w="1123"/>
        <w:gridCol w:w="1375"/>
      </w:tblGrid>
      <w:tr w14:paraId="51A9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</w:tcPr>
          <w:p w14:paraId="0F7C347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2520" w:type="dxa"/>
          </w:tcPr>
          <w:p w14:paraId="21C02B7E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Nazwa</w:t>
            </w:r>
          </w:p>
          <w:p w14:paraId="1A6E67E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towaru</w:t>
            </w:r>
          </w:p>
        </w:tc>
        <w:tc>
          <w:tcPr>
            <w:tcW w:w="1190" w:type="dxa"/>
          </w:tcPr>
          <w:p w14:paraId="262BEB23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Jednostka</w:t>
            </w:r>
          </w:p>
          <w:p w14:paraId="3320524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miary</w:t>
            </w:r>
          </w:p>
        </w:tc>
        <w:tc>
          <w:tcPr>
            <w:tcW w:w="590" w:type="dxa"/>
          </w:tcPr>
          <w:p w14:paraId="1317D0C0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Cena</w:t>
            </w:r>
          </w:p>
          <w:p w14:paraId="44B3B5C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jedn.</w:t>
            </w:r>
          </w:p>
          <w:p w14:paraId="1D1AD861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netto</w:t>
            </w:r>
          </w:p>
        </w:tc>
        <w:tc>
          <w:tcPr>
            <w:tcW w:w="1079" w:type="dxa"/>
          </w:tcPr>
          <w:p w14:paraId="2DD4C1E0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Stawka</w:t>
            </w:r>
          </w:p>
          <w:p w14:paraId="39909239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podatku</w:t>
            </w:r>
          </w:p>
          <w:p w14:paraId="75739620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VAT w %</w:t>
            </w:r>
          </w:p>
          <w:p w14:paraId="47B7882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C3C2CC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Ilość towaru</w:t>
            </w:r>
          </w:p>
        </w:tc>
        <w:tc>
          <w:tcPr>
            <w:tcW w:w="1190" w:type="dxa"/>
          </w:tcPr>
          <w:p w14:paraId="5BB6775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Wartość</w:t>
            </w:r>
          </w:p>
          <w:p w14:paraId="72D4B71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netto w zł</w:t>
            </w:r>
          </w:p>
        </w:tc>
        <w:tc>
          <w:tcPr>
            <w:tcW w:w="1123" w:type="dxa"/>
          </w:tcPr>
          <w:p w14:paraId="49BD52DA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Wartość</w:t>
            </w:r>
          </w:p>
          <w:p w14:paraId="11162F5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podatku</w:t>
            </w:r>
          </w:p>
          <w:p w14:paraId="45BDEBF2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VAT w zł</w:t>
            </w:r>
          </w:p>
        </w:tc>
        <w:tc>
          <w:tcPr>
            <w:tcW w:w="1375" w:type="dxa"/>
          </w:tcPr>
          <w:p w14:paraId="40C5C733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Wartość brutto w zł</w:t>
            </w:r>
          </w:p>
        </w:tc>
      </w:tr>
      <w:tr w14:paraId="267A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172F31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20" w:type="dxa"/>
          </w:tcPr>
          <w:p w14:paraId="4AE55C9E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Marchew kostka mrożona 2,5 kg</w:t>
            </w:r>
          </w:p>
        </w:tc>
        <w:tc>
          <w:tcPr>
            <w:tcW w:w="1190" w:type="dxa"/>
          </w:tcPr>
          <w:p w14:paraId="18C64B3E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38EC411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2B37EC2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72DB568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1190" w:type="dxa"/>
          </w:tcPr>
          <w:p w14:paraId="2B37DAB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8CEB8D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4AF24742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D026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BB311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20" w:type="dxa"/>
          </w:tcPr>
          <w:p w14:paraId="44DDFF5D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Groszek zielony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 xml:space="preserve"> 2,5 kg</w:t>
            </w:r>
          </w:p>
        </w:tc>
        <w:tc>
          <w:tcPr>
            <w:tcW w:w="1190" w:type="dxa"/>
          </w:tcPr>
          <w:p w14:paraId="64767640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1DBA1A8F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24897E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BF6FBF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90" w:type="dxa"/>
          </w:tcPr>
          <w:p w14:paraId="6529CC8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ED9769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23965DEA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D8B4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4BED59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20" w:type="dxa"/>
          </w:tcPr>
          <w:p w14:paraId="7E59642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Mieszanka europejska</w:t>
            </w:r>
          </w:p>
        </w:tc>
        <w:tc>
          <w:tcPr>
            <w:tcW w:w="1190" w:type="dxa"/>
          </w:tcPr>
          <w:p w14:paraId="3823D819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1ACAF682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687307DE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8834F71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  <w:tc>
          <w:tcPr>
            <w:tcW w:w="1190" w:type="dxa"/>
          </w:tcPr>
          <w:p w14:paraId="1FFFC24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62D20B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1F808E0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AA55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99962B6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20" w:type="dxa"/>
          </w:tcPr>
          <w:p w14:paraId="59D08C6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Włoszczyzna mrożona 2,5kg o składzie: marchew seler, por, pietruszka,</w:t>
            </w:r>
          </w:p>
        </w:tc>
        <w:tc>
          <w:tcPr>
            <w:tcW w:w="1190" w:type="dxa"/>
          </w:tcPr>
          <w:p w14:paraId="0FC5D25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12202D8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04F3F9B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0B6665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  <w:tc>
          <w:tcPr>
            <w:tcW w:w="1190" w:type="dxa"/>
          </w:tcPr>
          <w:p w14:paraId="27FAEEF9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764CA6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2C7662A5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B30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15933D6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20" w:type="dxa"/>
          </w:tcPr>
          <w:p w14:paraId="4F1610A0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Truskawka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 xml:space="preserve"> mrożona 2,5 kg</w:t>
            </w:r>
          </w:p>
        </w:tc>
        <w:tc>
          <w:tcPr>
            <w:tcW w:w="1190" w:type="dxa"/>
          </w:tcPr>
          <w:p w14:paraId="7981BCD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6119C25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31DF10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0D915EF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200</w:t>
            </w:r>
          </w:p>
        </w:tc>
        <w:tc>
          <w:tcPr>
            <w:tcW w:w="1190" w:type="dxa"/>
          </w:tcPr>
          <w:p w14:paraId="07CA64A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F9EF17A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24F74AE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54EA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63D8FE1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6</w:t>
            </w:r>
          </w:p>
        </w:tc>
        <w:tc>
          <w:tcPr>
            <w:tcW w:w="2520" w:type="dxa"/>
          </w:tcPr>
          <w:p w14:paraId="71E3B0C6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Mieszanka kompotowa mrożona 2,5kg,  minimum 4 składnikowa z przewagą owoców ciemnych, bez rabarbaru i jabłek</w:t>
            </w:r>
          </w:p>
        </w:tc>
        <w:tc>
          <w:tcPr>
            <w:tcW w:w="1190" w:type="dxa"/>
          </w:tcPr>
          <w:p w14:paraId="5AC719C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7D37BA7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5BBE1C0F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6868037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150</w:t>
            </w:r>
          </w:p>
        </w:tc>
        <w:tc>
          <w:tcPr>
            <w:tcW w:w="1190" w:type="dxa"/>
          </w:tcPr>
          <w:p w14:paraId="445E064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D68842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698E8A5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CF7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0" w:type="auto"/>
          </w:tcPr>
          <w:p w14:paraId="7585C850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7</w:t>
            </w:r>
          </w:p>
        </w:tc>
        <w:tc>
          <w:tcPr>
            <w:tcW w:w="2520" w:type="dxa"/>
          </w:tcPr>
          <w:p w14:paraId="6D5E0854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Kalafior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mrozony 2,5 kg</w:t>
            </w:r>
          </w:p>
        </w:tc>
        <w:tc>
          <w:tcPr>
            <w:tcW w:w="1190" w:type="dxa"/>
          </w:tcPr>
          <w:p w14:paraId="37C1C68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30B9BBF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9EDCE1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59A9F66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90" w:type="dxa"/>
          </w:tcPr>
          <w:p w14:paraId="6F9BD7EF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F43E5C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6A5BE57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0811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225E584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8</w:t>
            </w:r>
          </w:p>
        </w:tc>
        <w:tc>
          <w:tcPr>
            <w:tcW w:w="2520" w:type="dxa"/>
          </w:tcPr>
          <w:p w14:paraId="18442C7C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Porzeczka czarna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 xml:space="preserve"> mrożona 2,5 kg</w:t>
            </w:r>
          </w:p>
        </w:tc>
        <w:tc>
          <w:tcPr>
            <w:tcW w:w="1190" w:type="dxa"/>
          </w:tcPr>
          <w:p w14:paraId="71D9F3B9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362E2E5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5F207D2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5D7BEA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90" w:type="dxa"/>
          </w:tcPr>
          <w:p w14:paraId="540783CF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EC0EC02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0DE8C8B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FE8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402AC62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9</w:t>
            </w:r>
          </w:p>
        </w:tc>
        <w:tc>
          <w:tcPr>
            <w:tcW w:w="2520" w:type="dxa"/>
          </w:tcPr>
          <w:p w14:paraId="1A4C6989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3DB70773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62EAABE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2D079C2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6E4F9DC3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90" w:type="dxa"/>
          </w:tcPr>
          <w:p w14:paraId="77A45AEF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695DEB6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7381916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D8BA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A33AE85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0</w:t>
            </w:r>
          </w:p>
        </w:tc>
        <w:tc>
          <w:tcPr>
            <w:tcW w:w="2520" w:type="dxa"/>
          </w:tcPr>
          <w:p w14:paraId="0A3FB91E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Mieszanka jarzynowa 7 składnikowa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2,5 kg</w:t>
            </w:r>
          </w:p>
        </w:tc>
        <w:tc>
          <w:tcPr>
            <w:tcW w:w="1190" w:type="dxa"/>
          </w:tcPr>
          <w:p w14:paraId="6171CB9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03E4021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38F56519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F1EC58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190" w:type="dxa"/>
          </w:tcPr>
          <w:p w14:paraId="07B2AC64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F1CB06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30EAA3D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48C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</w:tcPr>
          <w:p w14:paraId="3A81A966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</w:t>
            </w:r>
          </w:p>
        </w:tc>
        <w:tc>
          <w:tcPr>
            <w:tcW w:w="2520" w:type="dxa"/>
          </w:tcPr>
          <w:p w14:paraId="2F40D04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</w:rPr>
              <w:t>Marchewka mini 2kg mrożona</w:t>
            </w:r>
          </w:p>
        </w:tc>
        <w:tc>
          <w:tcPr>
            <w:tcW w:w="1190" w:type="dxa"/>
          </w:tcPr>
          <w:p w14:paraId="3947803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0B21A9A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5D19D00F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210E84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1190" w:type="dxa"/>
          </w:tcPr>
          <w:p w14:paraId="5762D84F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F425065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2BAF1C2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CC10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</w:tcPr>
          <w:p w14:paraId="6E88D3A3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</w:t>
            </w:r>
          </w:p>
        </w:tc>
        <w:tc>
          <w:tcPr>
            <w:tcW w:w="2520" w:type="dxa"/>
          </w:tcPr>
          <w:p w14:paraId="074B901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Szpinak siekany </w:t>
            </w:r>
          </w:p>
        </w:tc>
        <w:tc>
          <w:tcPr>
            <w:tcW w:w="1190" w:type="dxa"/>
          </w:tcPr>
          <w:p w14:paraId="56A9BAA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kg </w:t>
            </w:r>
          </w:p>
        </w:tc>
        <w:tc>
          <w:tcPr>
            <w:tcW w:w="590" w:type="dxa"/>
          </w:tcPr>
          <w:p w14:paraId="69AFD4A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04DD114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F954FC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190" w:type="dxa"/>
          </w:tcPr>
          <w:p w14:paraId="51C6741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A78F81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3A653FC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2B32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1100F62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13</w:t>
            </w:r>
          </w:p>
        </w:tc>
        <w:tc>
          <w:tcPr>
            <w:tcW w:w="2520" w:type="dxa"/>
          </w:tcPr>
          <w:p w14:paraId="067A0D0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Fasolka szparagowa </w:t>
            </w:r>
          </w:p>
        </w:tc>
        <w:tc>
          <w:tcPr>
            <w:tcW w:w="1190" w:type="dxa"/>
          </w:tcPr>
          <w:p w14:paraId="791FD29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kg </w:t>
            </w:r>
          </w:p>
        </w:tc>
        <w:tc>
          <w:tcPr>
            <w:tcW w:w="590" w:type="dxa"/>
          </w:tcPr>
          <w:p w14:paraId="6C2F2B52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3DF39A0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B1EBD71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190" w:type="dxa"/>
          </w:tcPr>
          <w:p w14:paraId="1DA4393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BFA436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27F744F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D976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FC0BA4A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4</w:t>
            </w:r>
          </w:p>
        </w:tc>
        <w:tc>
          <w:tcPr>
            <w:tcW w:w="2520" w:type="dxa"/>
          </w:tcPr>
          <w:p w14:paraId="33E014A1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Maliny 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mrozone 2,5kg</w:t>
            </w:r>
          </w:p>
        </w:tc>
        <w:tc>
          <w:tcPr>
            <w:tcW w:w="1190" w:type="dxa"/>
          </w:tcPr>
          <w:p w14:paraId="0E74B15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kg </w:t>
            </w:r>
          </w:p>
        </w:tc>
        <w:tc>
          <w:tcPr>
            <w:tcW w:w="590" w:type="dxa"/>
          </w:tcPr>
          <w:p w14:paraId="4FB0CD6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0BF8740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82543DD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40</w:t>
            </w:r>
          </w:p>
        </w:tc>
        <w:tc>
          <w:tcPr>
            <w:tcW w:w="1190" w:type="dxa"/>
          </w:tcPr>
          <w:p w14:paraId="00C795F4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6B1E903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64C78744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39373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E2F0510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5</w:t>
            </w:r>
          </w:p>
        </w:tc>
        <w:tc>
          <w:tcPr>
            <w:tcW w:w="2520" w:type="dxa"/>
          </w:tcPr>
          <w:p w14:paraId="032B2DC0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Jagoda czarna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 xml:space="preserve"> mrożona 2,5 kg</w:t>
            </w:r>
          </w:p>
        </w:tc>
        <w:tc>
          <w:tcPr>
            <w:tcW w:w="1190" w:type="dxa"/>
          </w:tcPr>
          <w:p w14:paraId="45CCE6D9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kg </w:t>
            </w:r>
          </w:p>
        </w:tc>
        <w:tc>
          <w:tcPr>
            <w:tcW w:w="590" w:type="dxa"/>
          </w:tcPr>
          <w:p w14:paraId="3E41DBFA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393DDAD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1166EB2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190" w:type="dxa"/>
          </w:tcPr>
          <w:p w14:paraId="1E07146A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88597CA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0571C67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CE10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E41702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16</w:t>
            </w:r>
          </w:p>
        </w:tc>
        <w:tc>
          <w:tcPr>
            <w:tcW w:w="2520" w:type="dxa"/>
          </w:tcPr>
          <w:p w14:paraId="10868369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Dynia kostka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 xml:space="preserve"> mrożona 2,5 kg</w:t>
            </w:r>
          </w:p>
        </w:tc>
        <w:tc>
          <w:tcPr>
            <w:tcW w:w="1190" w:type="dxa"/>
          </w:tcPr>
          <w:p w14:paraId="1F54929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kg </w:t>
            </w:r>
          </w:p>
        </w:tc>
        <w:tc>
          <w:tcPr>
            <w:tcW w:w="590" w:type="dxa"/>
          </w:tcPr>
          <w:p w14:paraId="74ECD033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2B123DD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9CB178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190" w:type="dxa"/>
          </w:tcPr>
          <w:p w14:paraId="7B1D2F8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CA163D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3E1AB312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69A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C42E7F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17</w:t>
            </w:r>
          </w:p>
        </w:tc>
        <w:tc>
          <w:tcPr>
            <w:tcW w:w="2520" w:type="dxa"/>
          </w:tcPr>
          <w:p w14:paraId="1098A5E2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Brokuł</w:t>
            </w: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y mrożone 2,5 kg</w:t>
            </w:r>
          </w:p>
        </w:tc>
        <w:tc>
          <w:tcPr>
            <w:tcW w:w="1190" w:type="dxa"/>
          </w:tcPr>
          <w:p w14:paraId="33F2A3F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kg</w:t>
            </w:r>
          </w:p>
        </w:tc>
        <w:tc>
          <w:tcPr>
            <w:tcW w:w="590" w:type="dxa"/>
          </w:tcPr>
          <w:p w14:paraId="45992946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B961FC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211625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1190" w:type="dxa"/>
          </w:tcPr>
          <w:p w14:paraId="5EB203D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B792505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25DC216C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1BDBE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506677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18</w:t>
            </w:r>
          </w:p>
        </w:tc>
        <w:tc>
          <w:tcPr>
            <w:tcW w:w="2520" w:type="dxa"/>
          </w:tcPr>
          <w:p w14:paraId="7C236A21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Barszcz Ukraiński 2,5kg produkt mrożony, warzywa w zmiennych proporcjach 60% (pomidory, kapusta biała, fasola szparagowa, marchew, cebula, seler), buraki ćwikłowe 40%</w:t>
            </w:r>
          </w:p>
        </w:tc>
        <w:tc>
          <w:tcPr>
            <w:tcW w:w="1190" w:type="dxa"/>
          </w:tcPr>
          <w:p w14:paraId="4ECF568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kg</w:t>
            </w:r>
          </w:p>
        </w:tc>
        <w:tc>
          <w:tcPr>
            <w:tcW w:w="590" w:type="dxa"/>
          </w:tcPr>
          <w:p w14:paraId="1B020EE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5F633E1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24CD2E6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50</w:t>
            </w:r>
          </w:p>
        </w:tc>
        <w:tc>
          <w:tcPr>
            <w:tcW w:w="1190" w:type="dxa"/>
          </w:tcPr>
          <w:p w14:paraId="56FC03D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76F6B0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1958E0F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BF32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303B42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19</w:t>
            </w:r>
          </w:p>
        </w:tc>
        <w:tc>
          <w:tcPr>
            <w:tcW w:w="2520" w:type="dxa"/>
          </w:tcPr>
          <w:p w14:paraId="4D8AD5F9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Marchew z groszkiem mrożona</w:t>
            </w:r>
          </w:p>
        </w:tc>
        <w:tc>
          <w:tcPr>
            <w:tcW w:w="1190" w:type="dxa"/>
          </w:tcPr>
          <w:p w14:paraId="37EC999C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kg</w:t>
            </w:r>
          </w:p>
        </w:tc>
        <w:tc>
          <w:tcPr>
            <w:tcW w:w="590" w:type="dxa"/>
          </w:tcPr>
          <w:p w14:paraId="28A3653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3AE9CA9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FE19B53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1190" w:type="dxa"/>
          </w:tcPr>
          <w:p w14:paraId="7BBB3A95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79922C6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36A1230E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0D01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44BFA39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20</w:t>
            </w:r>
          </w:p>
        </w:tc>
        <w:tc>
          <w:tcPr>
            <w:tcW w:w="2520" w:type="dxa"/>
          </w:tcPr>
          <w:p w14:paraId="41904183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Mieszanka europejska 2,5 kg Składniki:Warzywa w zmiennych proporcjach: marchew, brokuły, fasola szparagowa</w:t>
            </w:r>
          </w:p>
        </w:tc>
        <w:tc>
          <w:tcPr>
            <w:tcW w:w="1190" w:type="dxa"/>
          </w:tcPr>
          <w:p w14:paraId="04A5C572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kg</w:t>
            </w:r>
          </w:p>
        </w:tc>
        <w:tc>
          <w:tcPr>
            <w:tcW w:w="590" w:type="dxa"/>
          </w:tcPr>
          <w:p w14:paraId="0E6D592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0E28B51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DEADD39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50</w:t>
            </w:r>
          </w:p>
        </w:tc>
        <w:tc>
          <w:tcPr>
            <w:tcW w:w="1190" w:type="dxa"/>
          </w:tcPr>
          <w:p w14:paraId="069DA39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818593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7716330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0651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8013424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21</w:t>
            </w:r>
          </w:p>
        </w:tc>
        <w:tc>
          <w:tcPr>
            <w:tcW w:w="2520" w:type="dxa"/>
          </w:tcPr>
          <w:p w14:paraId="0B02F396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Kopytka</w:t>
            </w:r>
          </w:p>
        </w:tc>
        <w:tc>
          <w:tcPr>
            <w:tcW w:w="1190" w:type="dxa"/>
          </w:tcPr>
          <w:p w14:paraId="78FB4688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kg</w:t>
            </w:r>
          </w:p>
        </w:tc>
        <w:tc>
          <w:tcPr>
            <w:tcW w:w="590" w:type="dxa"/>
          </w:tcPr>
          <w:p w14:paraId="3668392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212EFB4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0F32E1D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100</w:t>
            </w:r>
          </w:p>
        </w:tc>
        <w:tc>
          <w:tcPr>
            <w:tcW w:w="1190" w:type="dxa"/>
          </w:tcPr>
          <w:p w14:paraId="6FBA9426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112078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79049ED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E2E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0BD7FE4">
            <w:pPr>
              <w:pStyle w:val="5"/>
              <w:jc w:val="right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22</w:t>
            </w:r>
          </w:p>
        </w:tc>
        <w:tc>
          <w:tcPr>
            <w:tcW w:w="2520" w:type="dxa"/>
          </w:tcPr>
          <w:p w14:paraId="243AA9DB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Kluski śląskie</w:t>
            </w:r>
          </w:p>
        </w:tc>
        <w:tc>
          <w:tcPr>
            <w:tcW w:w="1190" w:type="dxa"/>
          </w:tcPr>
          <w:p w14:paraId="497F4ECE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kg</w:t>
            </w:r>
          </w:p>
        </w:tc>
        <w:tc>
          <w:tcPr>
            <w:tcW w:w="590" w:type="dxa"/>
          </w:tcPr>
          <w:p w14:paraId="5B30103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16B06016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77ED4E7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100</w:t>
            </w:r>
            <w:bookmarkStart w:id="0" w:name="_GoBack"/>
            <w:bookmarkEnd w:id="0"/>
          </w:p>
        </w:tc>
        <w:tc>
          <w:tcPr>
            <w:tcW w:w="1190" w:type="dxa"/>
          </w:tcPr>
          <w:p w14:paraId="7D6E5CF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1CA4CDC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34C874B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4B8B2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907A45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C2CBF1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3EC7E1D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</w:tcPr>
          <w:p w14:paraId="06C4F01A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758EC6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73707F1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432EAB93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136EA098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6BE6560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070E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8AFEC3C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BD5F4E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default" w:ascii="Times New Roman" w:hAnsi="Times New Roman"/>
                <w:sz w:val="18"/>
                <w:szCs w:val="18"/>
                <w:lang w:val="pl-PL"/>
              </w:rPr>
              <w:t>Razem</w:t>
            </w:r>
          </w:p>
        </w:tc>
        <w:tc>
          <w:tcPr>
            <w:tcW w:w="1190" w:type="dxa"/>
          </w:tcPr>
          <w:p w14:paraId="152B4ED3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</w:tcPr>
          <w:p w14:paraId="5B9A1575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2A2260D7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9E94C6B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529E27BB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26CE492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5A0456BC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7148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B5D4F8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022AB90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231D889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</w:tcPr>
          <w:p w14:paraId="7BAB33FF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59A5E79D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8EDAB1E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3A1E4F86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F5EF6D9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5C49AD40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54427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7C9837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74B5DAE">
            <w:pPr>
              <w:pStyle w:val="5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1190" w:type="dxa"/>
          </w:tcPr>
          <w:p w14:paraId="4A0CFCB2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0" w:type="dxa"/>
          </w:tcPr>
          <w:p w14:paraId="48B174B4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9" w:type="dxa"/>
          </w:tcPr>
          <w:p w14:paraId="418B61FC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81C6178">
            <w:pPr>
              <w:pStyle w:val="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0" w:type="dxa"/>
          </w:tcPr>
          <w:p w14:paraId="78CF0B81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81EF48A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75" w:type="dxa"/>
          </w:tcPr>
          <w:p w14:paraId="06A8CE2D">
            <w:pPr>
              <w:pStyle w:val="5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76E6281">
      <w:pPr>
        <w:pStyle w:val="5"/>
        <w:rPr>
          <w:rFonts w:ascii="Times New Roman" w:hAnsi="Times New Roman"/>
          <w:sz w:val="18"/>
          <w:szCs w:val="18"/>
        </w:rPr>
      </w:pPr>
    </w:p>
    <w:p w14:paraId="023FE5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</w:p>
    <w:p w14:paraId="2C7114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</w:p>
    <w:p w14:paraId="4363CA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  <w:r>
        <w:rPr>
          <w:rFonts w:ascii="Times New Roman" w:hAnsi="Times New Roman"/>
          <w:kern w:val="3"/>
          <w:sz w:val="18"/>
          <w:szCs w:val="18"/>
        </w:rPr>
        <w:t>Wartość oferty netto......................... zł.</w:t>
      </w:r>
    </w:p>
    <w:p w14:paraId="6B601D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  <w:r>
        <w:rPr>
          <w:rFonts w:ascii="Times New Roman" w:hAnsi="Times New Roman"/>
          <w:kern w:val="3"/>
          <w:sz w:val="18"/>
          <w:szCs w:val="18"/>
        </w:rPr>
        <w:t>(słownie: …………………………………………………………………………………………………………… zł.)</w:t>
      </w:r>
    </w:p>
    <w:p w14:paraId="5D1B66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  <w:r>
        <w:rPr>
          <w:rFonts w:ascii="Times New Roman" w:hAnsi="Times New Roman"/>
          <w:kern w:val="3"/>
          <w:sz w:val="18"/>
          <w:szCs w:val="18"/>
        </w:rPr>
        <w:t>Wartość podatku VAT …………………….. zł.</w:t>
      </w:r>
    </w:p>
    <w:p w14:paraId="6C4515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  <w:r>
        <w:rPr>
          <w:rFonts w:ascii="Times New Roman" w:hAnsi="Times New Roman"/>
          <w:kern w:val="3"/>
          <w:sz w:val="18"/>
          <w:szCs w:val="18"/>
        </w:rPr>
        <w:t>(słownie: …………………………………………………………………………………………………………… zł.)</w:t>
      </w:r>
    </w:p>
    <w:p w14:paraId="291917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  <w:r>
        <w:rPr>
          <w:rFonts w:ascii="Times New Roman" w:hAnsi="Times New Roman"/>
          <w:kern w:val="3"/>
          <w:sz w:val="18"/>
          <w:szCs w:val="18"/>
        </w:rPr>
        <w:t>Wartość oferty brutto …………………….  zł.</w:t>
      </w:r>
    </w:p>
    <w:p w14:paraId="23191C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3"/>
          <w:sz w:val="18"/>
          <w:szCs w:val="18"/>
        </w:rPr>
      </w:pPr>
      <w:r>
        <w:rPr>
          <w:rFonts w:ascii="Times New Roman" w:hAnsi="Times New Roman"/>
          <w:kern w:val="3"/>
          <w:sz w:val="18"/>
          <w:szCs w:val="18"/>
        </w:rPr>
        <w:t>(słownie: …………………………………………………………………………………………………………… zł)</w:t>
      </w:r>
    </w:p>
    <w:tbl>
      <w:tblPr>
        <w:tblStyle w:val="3"/>
        <w:tblW w:w="16806" w:type="dxa"/>
        <w:tblInd w:w="-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26"/>
        <w:gridCol w:w="16380"/>
      </w:tblGrid>
      <w:tr w14:paraId="774E140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426" w:type="dxa"/>
          <w:trHeight w:val="750" w:hRule="atLeast"/>
        </w:trPr>
        <w:tc>
          <w:tcPr>
            <w:tcW w:w="16380" w:type="dxa"/>
            <w:vAlign w:val="center"/>
          </w:tcPr>
          <w:p w14:paraId="5C00C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Podana ilość orientacyjnego zapotrzebowania w okresie 12 miesięcy może różnić się od ilości zamawianej przez </w:t>
            </w:r>
          </w:p>
          <w:p w14:paraId="1B5FEC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Zamawiającego po podpisaniu umowy.                                                                                                                  </w:t>
            </w:r>
          </w:p>
        </w:tc>
      </w:tr>
      <w:tr w14:paraId="62E3A15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426" w:type="dxa"/>
          <w:trHeight w:val="435" w:hRule="atLeast"/>
        </w:trPr>
        <w:tc>
          <w:tcPr>
            <w:tcW w:w="16380" w:type="dxa"/>
            <w:vAlign w:val="center"/>
          </w:tcPr>
          <w:p w14:paraId="09D9ED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Towar musi być dostarczony i rozładowany we wskazanym przez zamawiającego miejscu.</w:t>
            </w:r>
          </w:p>
        </w:tc>
      </w:tr>
      <w:tr w14:paraId="3D0C7CF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50" w:hRule="atLeast"/>
        </w:trPr>
        <w:tc>
          <w:tcPr>
            <w:tcW w:w="168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3"/>
              <w:tblW w:w="0" w:type="auto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24"/>
              <w:gridCol w:w="500"/>
              <w:gridCol w:w="4020"/>
              <w:gridCol w:w="680"/>
              <w:gridCol w:w="1580"/>
              <w:gridCol w:w="1280"/>
              <w:gridCol w:w="1280"/>
              <w:gridCol w:w="1280"/>
              <w:gridCol w:w="1280"/>
              <w:gridCol w:w="1280"/>
              <w:gridCol w:w="3200"/>
            </w:tblGrid>
            <w:tr w14:paraId="56537B14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555" w:hRule="atLeast"/>
              </w:trPr>
              <w:tc>
                <w:tcPr>
                  <w:tcW w:w="4544" w:type="dxa"/>
                  <w:gridSpan w:val="3"/>
                  <w:vAlign w:val="center"/>
                </w:tcPr>
                <w:p w14:paraId="542F8A5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5C6457B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80" w:type="dxa"/>
                  <w:vAlign w:val="center"/>
                </w:tcPr>
                <w:p w14:paraId="40A3DB7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55E2F48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2079EE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6D05ECB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6086F59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732E36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00" w:type="dxa"/>
                  <w:vAlign w:val="center"/>
                </w:tcPr>
                <w:p w14:paraId="30653F2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14:paraId="2B9D3AC3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gridBefore w:val="1"/>
                <w:wBefore w:w="24" w:type="dxa"/>
                <w:trHeight w:val="68" w:hRule="atLeast"/>
              </w:trPr>
              <w:tc>
                <w:tcPr>
                  <w:tcW w:w="16380" w:type="dxa"/>
                  <w:gridSpan w:val="10"/>
                  <w:vAlign w:val="center"/>
                </w:tcPr>
                <w:p w14:paraId="03FC12C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Dostawa odbywać się będzie w zależności od bieżących potrzeb. Towar musi  być dostarczony następnego dnia od daty złożenia</w:t>
                  </w:r>
                </w:p>
                <w:p w14:paraId="3AAD31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zamówienia. Średnia częstotliwość dostaw 1 raz na tydzień. Zamawiający wymaga aby towar zamówiony (mrożony) przywożony był</w:t>
                  </w:r>
                </w:p>
                <w:p w14:paraId="0DA64A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w temp. minimum(-18°C. Owoce lub warzywa jednolite tej samej odmiany, w stanie dojrzałości konsumpcyjnej,</w:t>
                  </w:r>
                </w:p>
                <w:p w14:paraId="714B207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czyste, sypkie, nie oblodzone, bez trwałych zlepieńców, bez zapachów i posmaków obcych dla danego asortymentu, smak i zapach</w:t>
                  </w:r>
                </w:p>
                <w:p w14:paraId="67AED2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delikatny, niedopuszczalny smak i zapach świadczący o nieświeżości lub inny obcy, barwa typowa dla danego gatunku i odmiany,</w:t>
                  </w:r>
                </w:p>
                <w:p w14:paraId="321902C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jednolita w partii (z wyjątkiem mieszanek), owoce i warzywa zdrowe, bez uszkodzeń spowodowanych przez choroby i szkodniki,</w:t>
                  </w:r>
                </w:p>
                <w:p w14:paraId="6B352E3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brak zanieczyszczeń chemicznych, brak oznak i obecności pleśni, brak zanieczyszczeń mikrobiologicznych i</w:t>
                  </w:r>
                </w:p>
                <w:p w14:paraId="0F6D751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bakterii chorobotwórczych.</w:t>
                  </w:r>
                </w:p>
                <w:p w14:paraId="711040A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Rozporządzenie Ministra Zdrowia z dnia 26 lipca 2016 r. Dz. U. z dnia 01 sierpnia 2016 r. poz. 1154.</w:t>
                  </w:r>
                </w:p>
                <w:p w14:paraId="7B731D0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</w:p>
                <w:p w14:paraId="094B890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</w:p>
                <w:p w14:paraId="395FBA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</w:p>
                <w:p w14:paraId="6D43D68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</w:p>
                <w:p w14:paraId="4923915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</w:p>
                <w:p w14:paraId="02B3065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  <w:t>………………………..                                                                                   ………………………………………………….</w:t>
                  </w:r>
                </w:p>
                <w:p w14:paraId="431CD18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  <w:t>Miejscowość i data                                                                                       Pieczęć i podpis osób wykazanych w dokumencie</w:t>
                  </w:r>
                </w:p>
                <w:p w14:paraId="23184F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kern w:val="3"/>
                      <w:sz w:val="18"/>
                      <w:szCs w:val="18"/>
                    </w:rPr>
                    <w:t xml:space="preserve">                                                                                                                     uprawniającym do występowania w obrocie prawny</w:t>
                  </w:r>
                </w:p>
              </w:tc>
            </w:tr>
            <w:tr w14:paraId="0E1BA20F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gridBefore w:val="1"/>
                <w:wBefore w:w="24" w:type="dxa"/>
                <w:trHeight w:val="1790" w:hRule="atLeast"/>
              </w:trPr>
              <w:tc>
                <w:tcPr>
                  <w:tcW w:w="16380" w:type="dxa"/>
                  <w:gridSpan w:val="10"/>
                  <w:vAlign w:val="center"/>
                </w:tcPr>
                <w:p w14:paraId="307F34C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14:paraId="59CFA907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gridBefore w:val="1"/>
                <w:wBefore w:w="24" w:type="dxa"/>
                <w:trHeight w:val="2610" w:hRule="atLeast"/>
              </w:trPr>
              <w:tc>
                <w:tcPr>
                  <w:tcW w:w="16380" w:type="dxa"/>
                  <w:gridSpan w:val="10"/>
                  <w:vAlign w:val="center"/>
                </w:tcPr>
                <w:p w14:paraId="5FCA8E0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kern w:val="3"/>
                      <w:sz w:val="20"/>
                      <w:szCs w:val="20"/>
                    </w:rPr>
                  </w:pPr>
                </w:p>
              </w:tc>
            </w:tr>
            <w:tr w14:paraId="7D95C569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gridBefore w:val="1"/>
                <w:wBefore w:w="24" w:type="dxa"/>
                <w:trHeight w:val="495" w:hRule="atLeast"/>
              </w:trPr>
              <w:tc>
                <w:tcPr>
                  <w:tcW w:w="16380" w:type="dxa"/>
                  <w:gridSpan w:val="10"/>
                  <w:vAlign w:val="center"/>
                </w:tcPr>
                <w:p w14:paraId="1E499FE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14:paraId="39731BF6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gridBefore w:val="1"/>
                <w:wBefore w:w="24" w:type="dxa"/>
                <w:trHeight w:val="495" w:hRule="atLeast"/>
              </w:trPr>
              <w:tc>
                <w:tcPr>
                  <w:tcW w:w="500" w:type="dxa"/>
                  <w:vAlign w:val="center"/>
                </w:tcPr>
                <w:p w14:paraId="118E09E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020" w:type="dxa"/>
                  <w:vAlign w:val="center"/>
                </w:tcPr>
                <w:p w14:paraId="3C6890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12FBF6D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80" w:type="dxa"/>
                  <w:vAlign w:val="center"/>
                </w:tcPr>
                <w:p w14:paraId="454C0D1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4E08580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245092A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56BF04F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2266532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80" w:type="dxa"/>
                  <w:vAlign w:val="center"/>
                </w:tcPr>
                <w:p w14:paraId="385E313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200" w:type="dxa"/>
                  <w:vAlign w:val="center"/>
                </w:tcPr>
                <w:p w14:paraId="4C980C5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77068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AFDE8ED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0C4"/>
    <w:rsid w:val="000329FE"/>
    <w:rsid w:val="003419DD"/>
    <w:rsid w:val="005B3BDF"/>
    <w:rsid w:val="00916C5A"/>
    <w:rsid w:val="009540C4"/>
    <w:rsid w:val="00D8077A"/>
    <w:rsid w:val="00FF567B"/>
    <w:rsid w:val="0D8C57DC"/>
    <w:rsid w:val="30DC608D"/>
    <w:rsid w:val="521D788B"/>
    <w:rsid w:val="78CC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sz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473</Words>
  <Characters>2838</Characters>
  <Lines>23</Lines>
  <Paragraphs>6</Paragraphs>
  <TotalTime>27</TotalTime>
  <ScaleCrop>false</ScaleCrop>
  <LinksUpToDate>false</LinksUpToDate>
  <CharactersWithSpaces>3305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2024-06-03T10:07:00Z</dcterms:created>
  <dc:creator>Uczeń 1</dc:creator>
  <cp:lastModifiedBy>Katarzyna</cp:lastModifiedBy>
  <dcterms:modified xsi:type="dcterms:W3CDTF">2025-07-03T10:27:19Z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892286812798466A818EFE19DFC88D37_13</vt:lpwstr>
  </property>
</Properties>
</file>